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472B1">
      <w:pPr>
        <w:spacing w:line="450" w:lineRule="atLeast"/>
        <w:jc w:val="center"/>
        <w:divId w:val="198785185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基本信息</w:t>
      </w:r>
    </w:p>
    <w:tbl>
      <w:tblPr>
        <w:tblW w:w="5000" w:type="pct"/>
        <w:tblBorders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67"/>
        <w:gridCol w:w="2501"/>
        <w:gridCol w:w="1667"/>
        <w:gridCol w:w="2501"/>
      </w:tblGrid>
      <w:tr w:rsidR="00000000">
        <w:trPr>
          <w:divId w:val="198785185"/>
          <w:trHeight w:val="525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项目类别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  <w:r>
              <w:rPr>
                <w:sz w:val="18"/>
                <w:szCs w:val="18"/>
              </w:rPr>
              <w:t>特定目标类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专项资金名称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</w:p>
        </w:tc>
      </w:tr>
      <w:tr w:rsidR="00000000">
        <w:trPr>
          <w:divId w:val="198785185"/>
          <w:trHeight w:val="525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支出方向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项目名称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男生宿舍改扩建</w:t>
            </w:r>
          </w:p>
        </w:tc>
      </w:tr>
      <w:tr w:rsidR="00000000">
        <w:trPr>
          <w:divId w:val="198785185"/>
          <w:trHeight w:val="525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项目期限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r>
              <w:rPr>
                <w:sz w:val="18"/>
                <w:szCs w:val="18"/>
              </w:rPr>
              <w:t>年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null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</w:tr>
      <w:tr w:rsidR="00000000">
        <w:trPr>
          <w:divId w:val="198785185"/>
          <w:trHeight w:val="525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分配方式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  <w:r>
              <w:rPr>
                <w:sz w:val="18"/>
                <w:szCs w:val="18"/>
              </w:rPr>
              <w:t>因素法和项目法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编报模板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430400 </w:t>
            </w:r>
            <w:r>
              <w:rPr>
                <w:sz w:val="18"/>
                <w:szCs w:val="18"/>
              </w:rPr>
              <w:t>标准模板</w:t>
            </w:r>
          </w:p>
        </w:tc>
      </w:tr>
      <w:tr w:rsidR="00000000">
        <w:trPr>
          <w:divId w:val="198785185"/>
          <w:trHeight w:val="525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中央转移支付项目代码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项目总金额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2710000.000000</w:t>
            </w:r>
          </w:p>
        </w:tc>
      </w:tr>
      <w:tr w:rsidR="00000000">
        <w:trPr>
          <w:divId w:val="198785185"/>
          <w:trHeight w:val="525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null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是否资产配置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否</w:t>
            </w:r>
          </w:p>
        </w:tc>
      </w:tr>
      <w:tr w:rsidR="00000000">
        <w:trPr>
          <w:divId w:val="198785185"/>
          <w:trHeight w:val="525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是否政府采购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是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其中：银行贷款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000000">
        <w:trPr>
          <w:divId w:val="198785185"/>
          <w:trHeight w:val="525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三保标识代码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 </w:t>
            </w:r>
            <w:r>
              <w:rPr>
                <w:sz w:val="18"/>
                <w:szCs w:val="18"/>
              </w:rPr>
              <w:t>非</w:t>
            </w:r>
            <w:r>
              <w:rPr>
                <w:sz w:val="18"/>
                <w:szCs w:val="18"/>
              </w:rPr>
              <w:t>“</w:t>
            </w:r>
            <w:r>
              <w:rPr>
                <w:sz w:val="18"/>
                <w:szCs w:val="18"/>
              </w:rPr>
              <w:t>三保</w:t>
            </w:r>
            <w:r>
              <w:rPr>
                <w:sz w:val="18"/>
                <w:szCs w:val="18"/>
              </w:rPr>
              <w:t>”</w:t>
            </w:r>
            <w:r>
              <w:rPr>
                <w:sz w:val="18"/>
                <w:szCs w:val="18"/>
              </w:rPr>
              <w:t>支出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是否政府购买服务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否</w:t>
            </w:r>
          </w:p>
        </w:tc>
      </w:tr>
      <w:tr w:rsidR="00000000">
        <w:trPr>
          <w:divId w:val="198785185"/>
          <w:trHeight w:val="525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是否基建项目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否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是否科研项目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否</w:t>
            </w:r>
          </w:p>
        </w:tc>
      </w:tr>
      <w:tr w:rsidR="00000000">
        <w:trPr>
          <w:divId w:val="198785185"/>
          <w:trHeight w:val="525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热点分类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999 </w:t>
            </w:r>
            <w:r>
              <w:rPr>
                <w:sz w:val="18"/>
                <w:szCs w:val="18"/>
              </w:rPr>
              <w:t>其他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项目排序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 </w:t>
            </w:r>
            <w:r>
              <w:rPr>
                <w:sz w:val="18"/>
                <w:szCs w:val="18"/>
              </w:rPr>
              <w:t>其他项目</w:t>
            </w:r>
          </w:p>
        </w:tc>
      </w:tr>
      <w:tr w:rsidR="00000000">
        <w:trPr>
          <w:divId w:val="198785185"/>
          <w:trHeight w:val="525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财政内部机构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科学教育科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扶持类型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</w:p>
        </w:tc>
      </w:tr>
      <w:tr w:rsidR="00000000">
        <w:trPr>
          <w:divId w:val="198785185"/>
          <w:trHeight w:val="525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项目概述</w:t>
            </w:r>
          </w:p>
        </w:tc>
        <w:tc>
          <w:tcPr>
            <w:tcW w:w="4000" w:type="pct"/>
            <w:gridSpan w:val="3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男生宿舍改扩建</w:t>
            </w:r>
          </w:p>
        </w:tc>
      </w:tr>
      <w:tr w:rsidR="00000000">
        <w:trPr>
          <w:divId w:val="198785185"/>
          <w:trHeight w:val="525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财政评审意见</w:t>
            </w:r>
          </w:p>
        </w:tc>
        <w:tc>
          <w:tcPr>
            <w:tcW w:w="4000" w:type="pct"/>
            <w:gridSpan w:val="3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</w:p>
        </w:tc>
      </w:tr>
    </w:tbl>
    <w:p w:rsidR="00000000" w:rsidRDefault="00A472B1">
      <w:pPr>
        <w:spacing w:line="450" w:lineRule="atLeast"/>
        <w:jc w:val="center"/>
        <w:divId w:val="27121149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项目测算</w:t>
      </w:r>
    </w:p>
    <w:tbl>
      <w:tblPr>
        <w:tblW w:w="5000" w:type="pct"/>
        <w:tblBorders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0"/>
        <w:gridCol w:w="414"/>
        <w:gridCol w:w="570"/>
        <w:gridCol w:w="570"/>
        <w:gridCol w:w="570"/>
        <w:gridCol w:w="414"/>
        <w:gridCol w:w="414"/>
        <w:gridCol w:w="414"/>
        <w:gridCol w:w="930"/>
        <w:gridCol w:w="415"/>
        <w:gridCol w:w="660"/>
        <w:gridCol w:w="660"/>
        <w:gridCol w:w="660"/>
        <w:gridCol w:w="660"/>
        <w:gridCol w:w="415"/>
      </w:tblGrid>
      <w:tr w:rsidR="00000000">
        <w:trPr>
          <w:divId w:val="271211490"/>
          <w:trHeight w:val="525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单位编码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单位名称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编报模板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项目任务明细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支出标准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支出标准分类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计量单位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计算方式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支出标准值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计量数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单价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测算数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申报数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审核数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测算依据及说明</w:t>
            </w:r>
          </w:p>
        </w:tc>
      </w:tr>
      <w:tr w:rsidR="00000000">
        <w:trPr>
          <w:divId w:val="271211490"/>
          <w:trHeight w:val="525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046021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衡阳市逸夫中学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430400 </w:t>
            </w:r>
            <w:r>
              <w:rPr>
                <w:sz w:val="18"/>
                <w:szCs w:val="18"/>
              </w:rPr>
              <w:t>标准模板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475478 </w:t>
            </w:r>
            <w:r>
              <w:rPr>
                <w:sz w:val="18"/>
                <w:szCs w:val="18"/>
              </w:rPr>
              <w:t>标准模板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Z01667 </w:t>
            </w:r>
            <w:r>
              <w:rPr>
                <w:sz w:val="18"/>
                <w:szCs w:val="18"/>
              </w:rPr>
              <w:t>男生宿舍改扩建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  <w:r>
              <w:rPr>
                <w:sz w:val="18"/>
                <w:szCs w:val="18"/>
              </w:rPr>
              <w:t>暂定标准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定额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2710000.00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2710000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2710000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2710000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2710000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男生宿舍改扩建</w:t>
            </w:r>
          </w:p>
        </w:tc>
      </w:tr>
    </w:tbl>
    <w:p w:rsidR="00000000" w:rsidRDefault="00A472B1">
      <w:pPr>
        <w:spacing w:line="450" w:lineRule="atLeast"/>
        <w:jc w:val="center"/>
        <w:divId w:val="173686803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分年支出计划</w:t>
      </w:r>
    </w:p>
    <w:tbl>
      <w:tblPr>
        <w:tblW w:w="5000" w:type="pct"/>
        <w:tblBorders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90"/>
        <w:gridCol w:w="1390"/>
        <w:gridCol w:w="1389"/>
        <w:gridCol w:w="1389"/>
        <w:gridCol w:w="1389"/>
        <w:gridCol w:w="1389"/>
      </w:tblGrid>
      <w:tr w:rsidR="00000000">
        <w:trPr>
          <w:divId w:val="173686803"/>
          <w:trHeight w:val="525"/>
        </w:trPr>
        <w:tc>
          <w:tcPr>
            <w:tcW w:w="8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年度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总金额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申报数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审核数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银行贷款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社会投入资金</w:t>
            </w:r>
          </w:p>
        </w:tc>
      </w:tr>
      <w:tr w:rsidR="00000000">
        <w:trPr>
          <w:divId w:val="173686803"/>
          <w:trHeight w:val="525"/>
        </w:trPr>
        <w:tc>
          <w:tcPr>
            <w:tcW w:w="8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合计行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2710000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2710000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2710000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</w:p>
        </w:tc>
      </w:tr>
      <w:tr w:rsidR="00000000">
        <w:trPr>
          <w:divId w:val="173686803"/>
          <w:trHeight w:val="525"/>
        </w:trPr>
        <w:tc>
          <w:tcPr>
            <w:tcW w:w="8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2710000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2710000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</w:p>
        </w:tc>
      </w:tr>
    </w:tbl>
    <w:p w:rsidR="00000000" w:rsidRDefault="00A472B1">
      <w:pPr>
        <w:spacing w:line="450" w:lineRule="atLeast"/>
        <w:jc w:val="center"/>
        <w:divId w:val="1011759344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项目资产配置</w:t>
      </w:r>
    </w:p>
    <w:tbl>
      <w:tblPr>
        <w:tblW w:w="5000" w:type="pct"/>
        <w:tblBorders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3"/>
        <w:gridCol w:w="833"/>
        <w:gridCol w:w="833"/>
        <w:gridCol w:w="833"/>
        <w:gridCol w:w="834"/>
        <w:gridCol w:w="834"/>
        <w:gridCol w:w="834"/>
        <w:gridCol w:w="834"/>
        <w:gridCol w:w="834"/>
        <w:gridCol w:w="834"/>
      </w:tblGrid>
      <w:tr w:rsidR="00000000">
        <w:trPr>
          <w:divId w:val="1011759344"/>
          <w:trHeight w:val="525"/>
        </w:trPr>
        <w:tc>
          <w:tcPr>
            <w:tcW w:w="5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资产名称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资产分类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设备用途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资产数量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资产编制数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计量单位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资产申请数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单价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参考单价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总金额</w:t>
            </w:r>
          </w:p>
        </w:tc>
      </w:tr>
    </w:tbl>
    <w:p w:rsidR="00000000" w:rsidRDefault="00A472B1">
      <w:pPr>
        <w:spacing w:line="450" w:lineRule="atLeast"/>
        <w:jc w:val="center"/>
        <w:divId w:val="1975670191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项目存量资产</w:t>
      </w:r>
    </w:p>
    <w:tbl>
      <w:tblPr>
        <w:tblW w:w="5000" w:type="pct"/>
        <w:tblBorders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68"/>
        <w:gridCol w:w="4168"/>
      </w:tblGrid>
      <w:tr w:rsidR="00000000">
        <w:trPr>
          <w:divId w:val="1975670191"/>
          <w:trHeight w:val="525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资产分类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资产代码</w:t>
            </w:r>
          </w:p>
        </w:tc>
      </w:tr>
    </w:tbl>
    <w:p w:rsidR="00000000" w:rsidRDefault="00A472B1">
      <w:pPr>
        <w:spacing w:line="450" w:lineRule="atLeast"/>
        <w:jc w:val="center"/>
        <w:divId w:val="909995724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项目绩效目标</w:t>
      </w:r>
    </w:p>
    <w:tbl>
      <w:tblPr>
        <w:tblW w:w="5000" w:type="pct"/>
        <w:tblBorders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67"/>
        <w:gridCol w:w="6669"/>
      </w:tblGrid>
      <w:tr w:rsidR="00000000">
        <w:trPr>
          <w:divId w:val="909995724"/>
          <w:trHeight w:val="525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绩效目标</w:t>
            </w:r>
          </w:p>
        </w:tc>
        <w:tc>
          <w:tcPr>
            <w:tcW w:w="400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男生宿舍改扩建</w:t>
            </w:r>
          </w:p>
        </w:tc>
      </w:tr>
    </w:tbl>
    <w:p w:rsidR="00000000" w:rsidRDefault="00A472B1">
      <w:pPr>
        <w:spacing w:line="450" w:lineRule="atLeast"/>
        <w:jc w:val="center"/>
        <w:divId w:val="969819016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项目绩效指标</w:t>
      </w:r>
    </w:p>
    <w:tbl>
      <w:tblPr>
        <w:tblW w:w="5000" w:type="pct"/>
        <w:tblBorders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7"/>
        <w:gridCol w:w="917"/>
        <w:gridCol w:w="917"/>
        <w:gridCol w:w="917"/>
        <w:gridCol w:w="917"/>
        <w:gridCol w:w="917"/>
        <w:gridCol w:w="917"/>
        <w:gridCol w:w="917"/>
        <w:gridCol w:w="1000"/>
      </w:tblGrid>
      <w:tr w:rsidR="00000000">
        <w:trPr>
          <w:divId w:val="969819016"/>
          <w:trHeight w:val="5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分解指标</w:t>
            </w:r>
          </w:p>
        </w:tc>
      </w:tr>
      <w:tr w:rsidR="00000000">
        <w:trPr>
          <w:divId w:val="969819016"/>
          <w:trHeight w:val="525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一级指标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二级指标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三级指标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指标值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指标值内容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评（扣分标准）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度量单位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指标值类型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备注</w:t>
            </w:r>
          </w:p>
        </w:tc>
      </w:tr>
      <w:tr w:rsidR="00000000">
        <w:trPr>
          <w:divId w:val="969819016"/>
          <w:trHeight w:val="525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成本指标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经济成本指标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合同金额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725.30</w:t>
            </w:r>
            <w:r>
              <w:rPr>
                <w:sz w:val="18"/>
                <w:szCs w:val="18"/>
              </w:rPr>
              <w:t>万元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工程合同金额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按合同约定得满分，否则视情况扣分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万元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定性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分</w:t>
            </w:r>
          </w:p>
        </w:tc>
      </w:tr>
      <w:tr w:rsidR="00000000">
        <w:trPr>
          <w:divId w:val="969819016"/>
          <w:trHeight w:val="525"/>
        </w:trPr>
        <w:tc>
          <w:tcPr>
            <w:tcW w:w="550" w:type="pct"/>
            <w:vMerge w:val="restar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产出指标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质量指标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建筑质量标准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行业标准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行业建筑质量标准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学生家长对宏志生政策的满意度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定性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分</w:t>
            </w:r>
          </w:p>
        </w:tc>
      </w:tr>
      <w:tr w:rsidR="00000000">
        <w:trPr>
          <w:divId w:val="969819016"/>
          <w:trHeight w:val="5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rPr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数量指标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建筑数量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建筑数量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按合同约定施工得满分，否则不得分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栋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定量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分</w:t>
            </w:r>
          </w:p>
        </w:tc>
      </w:tr>
      <w:tr w:rsidR="00000000">
        <w:trPr>
          <w:divId w:val="969819016"/>
          <w:trHeight w:val="5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rPr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时效指标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施工期限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合同约定的施工期限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按合同约定施工得满分，否则视情况扣分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年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定量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分</w:t>
            </w:r>
          </w:p>
        </w:tc>
      </w:tr>
      <w:tr w:rsidR="00000000">
        <w:trPr>
          <w:divId w:val="969819016"/>
          <w:trHeight w:val="525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效益指标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社会效益指标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教育教学正常运转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是否有效保障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是否有效保障学校正常运转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有效保障学校正常运转得满分，否则视影响程度扣减得分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定性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分</w:t>
            </w:r>
          </w:p>
        </w:tc>
      </w:tr>
      <w:tr w:rsidR="00000000">
        <w:trPr>
          <w:divId w:val="969819016"/>
          <w:trHeight w:val="525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满意度指标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服务对象满意度指标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社会公众满意度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90%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学生家长对工程的满意度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满意度</w:t>
            </w:r>
            <w:r>
              <w:rPr>
                <w:sz w:val="18"/>
                <w:szCs w:val="18"/>
              </w:rPr>
              <w:t>&gt;</w:t>
            </w:r>
            <w:r>
              <w:rPr>
                <w:sz w:val="18"/>
                <w:szCs w:val="18"/>
              </w:rPr>
              <w:t>90%</w:t>
            </w:r>
            <w:r>
              <w:rPr>
                <w:sz w:val="18"/>
                <w:szCs w:val="18"/>
              </w:rPr>
              <w:t>得满分，每下降一个百分点，扣权重分的</w:t>
            </w:r>
            <w:r>
              <w:rPr>
                <w:sz w:val="18"/>
                <w:szCs w:val="18"/>
              </w:rPr>
              <w:t>3%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定量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A47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分</w:t>
            </w:r>
          </w:p>
        </w:tc>
      </w:tr>
    </w:tbl>
    <w:p w:rsidR="00A472B1" w:rsidRDefault="00A472B1">
      <w:pPr>
        <w:divId w:val="969819016"/>
      </w:pPr>
    </w:p>
    <w:sectPr w:rsidR="00A472B1"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420"/>
  <w:noPunctuationKerning/>
  <w:characterSpacingControl w:val="doNotCompress"/>
  <w:compat>
    <w:useFELayout/>
  </w:compat>
  <w:rsids>
    <w:rsidRoot w:val="002F27EB"/>
    <w:rsid w:val="002F27EB"/>
    <w:rsid w:val="00A47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86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1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5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0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2024-01-23T02:29:00Z</dcterms:created>
  <dcterms:modified xsi:type="dcterms:W3CDTF">2024-01-23T02:29:00Z</dcterms:modified>
</cp:coreProperties>
</file>